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A1AC0" w14:textId="4DDC36F8" w:rsidR="00DB60CD" w:rsidRDefault="00DB60CD" w:rsidP="0078197F">
      <w:pPr>
        <w:jc w:val="center"/>
        <w:rPr>
          <w:rFonts w:ascii="Arial" w:hAnsi="Arial" w:cs="Arial"/>
          <w:sz w:val="28"/>
          <w:szCs w:val="28"/>
          <w:lang w:val="el-GR"/>
        </w:rPr>
      </w:pPr>
    </w:p>
    <w:p w14:paraId="5C666B2E" w14:textId="6E887B0E" w:rsidR="002D0BA2" w:rsidRPr="00A96E1F" w:rsidRDefault="00D52F23" w:rsidP="00D52F23">
      <w:pPr>
        <w:pStyle w:val="NormalWeb"/>
        <w:jc w:val="center"/>
        <w:rPr>
          <w:lang w:val="el-GR"/>
        </w:rPr>
      </w:pPr>
      <w:r w:rsidRPr="00A96E1F">
        <w:rPr>
          <w:noProof/>
        </w:rPr>
        <w:drawing>
          <wp:inline distT="0" distB="0" distL="0" distR="0" wp14:anchorId="5ED3AB15" wp14:editId="4DC766CE">
            <wp:extent cx="1078302" cy="1319530"/>
            <wp:effectExtent l="0" t="0" r="762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79851" cy="1321426"/>
                    </a:xfrm>
                    <a:prstGeom prst="rect">
                      <a:avLst/>
                    </a:prstGeom>
                    <a:noFill/>
                    <a:ln>
                      <a:noFill/>
                    </a:ln>
                  </pic:spPr>
                </pic:pic>
              </a:graphicData>
            </a:graphic>
          </wp:inline>
        </w:drawing>
      </w:r>
    </w:p>
    <w:p w14:paraId="602AA989" w14:textId="29071979" w:rsidR="00E95445" w:rsidRPr="00A96E1F" w:rsidRDefault="008A1B2E" w:rsidP="00E95445">
      <w:pPr>
        <w:pStyle w:val="NormalWeb"/>
        <w:spacing w:before="0" w:beforeAutospacing="0" w:after="150" w:afterAutospacing="0"/>
        <w:ind w:left="372"/>
        <w:jc w:val="center"/>
        <w:rPr>
          <w:rFonts w:ascii="Arial" w:eastAsiaTheme="minorHAnsi" w:hAnsi="Arial" w:cs="Arial"/>
          <w:u w:val="single"/>
          <w:lang w:val="el-GR"/>
        </w:rPr>
      </w:pPr>
      <w:r w:rsidRPr="00A96E1F">
        <w:rPr>
          <w:rFonts w:ascii="Arial" w:eastAsiaTheme="minorHAnsi" w:hAnsi="Arial" w:cs="Arial"/>
          <w:u w:val="single"/>
          <w:lang w:val="el-GR"/>
        </w:rPr>
        <w:t xml:space="preserve">Προκήρυξη </w:t>
      </w:r>
      <w:r w:rsidR="003B293B" w:rsidRPr="00A96E1F">
        <w:rPr>
          <w:rFonts w:ascii="Arial" w:eastAsiaTheme="minorHAnsi" w:hAnsi="Arial" w:cs="Arial"/>
          <w:u w:val="single"/>
          <w:lang w:val="el-GR"/>
        </w:rPr>
        <w:t>Διαγωνισμού</w:t>
      </w:r>
      <w:r w:rsidRPr="00A96E1F">
        <w:rPr>
          <w:rFonts w:ascii="Arial" w:eastAsiaTheme="minorHAnsi" w:hAnsi="Arial" w:cs="Arial"/>
          <w:u w:val="single"/>
          <w:lang w:val="el-GR"/>
        </w:rPr>
        <w:t xml:space="preserve"> Αρ.</w:t>
      </w:r>
      <w:r w:rsidR="00A96E1F" w:rsidRPr="00A96E1F">
        <w:rPr>
          <w:rFonts w:ascii="Arial" w:eastAsiaTheme="minorHAnsi" w:hAnsi="Arial" w:cs="Arial"/>
          <w:u w:val="single"/>
          <w:lang w:val="el-GR"/>
        </w:rPr>
        <w:t>60</w:t>
      </w:r>
      <w:r w:rsidR="00D337AD" w:rsidRPr="00A96E1F">
        <w:rPr>
          <w:rFonts w:ascii="Arial" w:eastAsiaTheme="minorHAnsi" w:hAnsi="Arial" w:cs="Arial"/>
          <w:u w:val="single"/>
          <w:lang w:val="el-GR"/>
        </w:rPr>
        <w:t>/</w:t>
      </w:r>
      <w:r w:rsidR="00B82D59" w:rsidRPr="00A96E1F">
        <w:rPr>
          <w:rFonts w:ascii="Arial" w:eastAsiaTheme="minorHAnsi" w:hAnsi="Arial" w:cs="Arial"/>
          <w:u w:val="single"/>
          <w:lang w:val="el-GR"/>
        </w:rPr>
        <w:t>202</w:t>
      </w:r>
      <w:r w:rsidR="00A96E1F" w:rsidRPr="00A96E1F">
        <w:rPr>
          <w:rFonts w:ascii="Arial" w:eastAsiaTheme="minorHAnsi" w:hAnsi="Arial" w:cs="Arial"/>
          <w:u w:val="single"/>
          <w:lang w:val="el-GR"/>
        </w:rPr>
        <w:t>6</w:t>
      </w:r>
    </w:p>
    <w:p w14:paraId="566206E1" w14:textId="1068FE38" w:rsidR="00A96E1F" w:rsidRPr="00A96E1F" w:rsidRDefault="00A96E1F" w:rsidP="00A96E1F">
      <w:pPr>
        <w:pBdr>
          <w:bottom w:val="single" w:sz="4" w:space="1" w:color="auto"/>
        </w:pBdr>
        <w:overflowPunct w:val="0"/>
        <w:autoSpaceDE w:val="0"/>
        <w:autoSpaceDN w:val="0"/>
        <w:adjustRightInd w:val="0"/>
        <w:spacing w:before="120" w:after="0" w:line="300" w:lineRule="atLeast"/>
        <w:jc w:val="center"/>
        <w:textAlignment w:val="baseline"/>
        <w:rPr>
          <w:rFonts w:ascii="Arial" w:eastAsia="Times New Roman" w:hAnsi="Arial" w:cs="Arial"/>
          <w:sz w:val="24"/>
          <w:szCs w:val="24"/>
          <w:lang w:val="el-GR"/>
        </w:rPr>
      </w:pPr>
      <w:r w:rsidRPr="00A96E1F">
        <w:rPr>
          <w:rFonts w:ascii="Arial" w:eastAsia="Times New Roman" w:hAnsi="Arial" w:cs="Arial"/>
          <w:sz w:val="24"/>
          <w:szCs w:val="24"/>
          <w:lang w:val="el-GR"/>
        </w:rPr>
        <w:t>Επιλογή Προμηθευτή για παραχώρηση άδειας χρήσης και εκμετάλλευσης της καντίνας του Δημοτικού Σταδίου «Μιχάλης Κυπριανού» στη Γεροσκήπου</w:t>
      </w:r>
    </w:p>
    <w:p w14:paraId="4D115ADD" w14:textId="09AED097" w:rsidR="00A069FA" w:rsidRPr="00A96E1F" w:rsidRDefault="00A069FA" w:rsidP="00A069FA">
      <w:pPr>
        <w:autoSpaceDE w:val="0"/>
        <w:autoSpaceDN w:val="0"/>
        <w:adjustRightInd w:val="0"/>
        <w:spacing w:after="0" w:line="240" w:lineRule="auto"/>
        <w:jc w:val="center"/>
        <w:rPr>
          <w:rFonts w:ascii="Arial" w:hAnsi="Arial" w:cs="Arial"/>
          <w:iCs/>
          <w:sz w:val="24"/>
          <w:szCs w:val="24"/>
          <w:u w:val="single"/>
          <w:lang w:val="el-GR"/>
        </w:rPr>
      </w:pPr>
    </w:p>
    <w:p w14:paraId="6527F9A7" w14:textId="0EDFF6B9" w:rsidR="00A96E1F" w:rsidRPr="00A96E1F" w:rsidRDefault="00A96E1F" w:rsidP="00A96E1F">
      <w:pPr>
        <w:overflowPunct w:val="0"/>
        <w:autoSpaceDE w:val="0"/>
        <w:autoSpaceDN w:val="0"/>
        <w:adjustRightInd w:val="0"/>
        <w:spacing w:before="120" w:after="0" w:line="300" w:lineRule="atLeast"/>
        <w:jc w:val="both"/>
        <w:textAlignment w:val="baseline"/>
        <w:rPr>
          <w:rFonts w:ascii="Arial" w:eastAsia="Times New Roman" w:hAnsi="Arial" w:cs="Arial"/>
          <w:bCs/>
          <w:sz w:val="24"/>
          <w:szCs w:val="24"/>
          <w:lang w:val="el-GR"/>
        </w:rPr>
      </w:pPr>
      <w:r w:rsidRPr="00A96E1F">
        <w:rPr>
          <w:rFonts w:ascii="Arial" w:eastAsia="Times New Roman" w:hAnsi="Arial" w:cs="Arial"/>
          <w:bCs/>
          <w:sz w:val="24"/>
          <w:szCs w:val="24"/>
          <w:lang w:val="el-GR"/>
        </w:rPr>
        <w:t>Ο Δήμος Ιεροκηπίας διενεργεί διαγωνισμό με συνοπτική διαδικασία, για την επιλογή προμηθευτή για παραχώρηση άδειας χρήσης και εκμετάλλευσης της Καντίνας του Δημοτικού Σταδίου «Μιχάλης Κυπριανού» στη Γεροσκήπου για ένα έτος με δικαίωμα ανανέωσης για ακόμα ένα (1) έτος.</w:t>
      </w:r>
    </w:p>
    <w:p w14:paraId="6AB28F67" w14:textId="77777777" w:rsidR="00A96E1F" w:rsidRPr="00A96E1F" w:rsidRDefault="00A96E1F" w:rsidP="00ED02A4">
      <w:pPr>
        <w:spacing w:after="0" w:line="240" w:lineRule="auto"/>
        <w:jc w:val="both"/>
        <w:rPr>
          <w:rFonts w:ascii="Arial" w:hAnsi="Arial" w:cs="Arial"/>
          <w:sz w:val="24"/>
          <w:szCs w:val="24"/>
          <w:lang w:val="el-GR"/>
        </w:rPr>
      </w:pPr>
    </w:p>
    <w:p w14:paraId="5075F565" w14:textId="77777777" w:rsidR="00A96E1F" w:rsidRPr="00A96E1F" w:rsidRDefault="00A96E1F" w:rsidP="00A96E1F">
      <w:pPr>
        <w:jc w:val="both"/>
        <w:rPr>
          <w:rFonts w:ascii="Arial" w:hAnsi="Arial" w:cs="Arial"/>
          <w:sz w:val="24"/>
          <w:szCs w:val="24"/>
          <w:lang w:val="el-GR"/>
        </w:rPr>
      </w:pPr>
      <w:r w:rsidRPr="00A96E1F">
        <w:rPr>
          <w:rFonts w:ascii="Arial" w:hAnsi="Arial" w:cs="Arial"/>
          <w:sz w:val="24"/>
          <w:szCs w:val="24"/>
          <w:lang w:val="el-GR"/>
        </w:rPr>
        <w:t xml:space="preserve">Οι ενδιαφερόμενοι μπορούν να προμηθευτούν τους όρους του διαγωνισμού από το Αρχείο του Δήμου κατά τις εργάσιμες ώρες ή από την ιστοσελίδα του Δήμου </w:t>
      </w:r>
      <w:hyperlink r:id="rId5" w:history="1">
        <w:r w:rsidRPr="00A96E1F">
          <w:rPr>
            <w:rStyle w:val="Hyperlink"/>
            <w:rFonts w:ascii="Arial" w:hAnsi="Arial" w:cs="Arial"/>
            <w:sz w:val="24"/>
            <w:szCs w:val="24"/>
          </w:rPr>
          <w:t>https</w:t>
        </w:r>
        <w:r w:rsidRPr="00A96E1F">
          <w:rPr>
            <w:rStyle w:val="Hyperlink"/>
            <w:rFonts w:ascii="Arial" w:hAnsi="Arial" w:cs="Arial"/>
            <w:sz w:val="24"/>
            <w:szCs w:val="24"/>
            <w:lang w:val="el-GR"/>
          </w:rPr>
          <w:t>://</w:t>
        </w:r>
        <w:proofErr w:type="spellStart"/>
        <w:r w:rsidRPr="00A96E1F">
          <w:rPr>
            <w:rStyle w:val="Hyperlink"/>
            <w:rFonts w:ascii="Arial" w:hAnsi="Arial" w:cs="Arial"/>
            <w:sz w:val="24"/>
            <w:szCs w:val="24"/>
          </w:rPr>
          <w:t>ierokipia</w:t>
        </w:r>
        <w:proofErr w:type="spellEnd"/>
        <w:r w:rsidRPr="00A96E1F">
          <w:rPr>
            <w:rStyle w:val="Hyperlink"/>
            <w:rFonts w:ascii="Arial" w:hAnsi="Arial" w:cs="Arial"/>
            <w:sz w:val="24"/>
            <w:szCs w:val="24"/>
            <w:lang w:val="el-GR"/>
          </w:rPr>
          <w:t>.</w:t>
        </w:r>
        <w:r w:rsidRPr="00A96E1F">
          <w:rPr>
            <w:rStyle w:val="Hyperlink"/>
            <w:rFonts w:ascii="Arial" w:hAnsi="Arial" w:cs="Arial"/>
            <w:sz w:val="24"/>
            <w:szCs w:val="24"/>
          </w:rPr>
          <w:t>org</w:t>
        </w:r>
        <w:r w:rsidRPr="00A96E1F">
          <w:rPr>
            <w:rStyle w:val="Hyperlink"/>
            <w:rFonts w:ascii="Arial" w:hAnsi="Arial" w:cs="Arial"/>
            <w:sz w:val="24"/>
            <w:szCs w:val="24"/>
            <w:lang w:val="el-GR"/>
          </w:rPr>
          <w:t>.</w:t>
        </w:r>
        <w:r w:rsidRPr="00A96E1F">
          <w:rPr>
            <w:rStyle w:val="Hyperlink"/>
            <w:rFonts w:ascii="Arial" w:hAnsi="Arial" w:cs="Arial"/>
            <w:sz w:val="24"/>
            <w:szCs w:val="24"/>
          </w:rPr>
          <w:t>cy</w:t>
        </w:r>
        <w:r w:rsidRPr="00A96E1F">
          <w:rPr>
            <w:rStyle w:val="Hyperlink"/>
            <w:rFonts w:ascii="Arial" w:hAnsi="Arial" w:cs="Arial"/>
            <w:sz w:val="24"/>
            <w:szCs w:val="24"/>
            <w:lang w:val="el-GR"/>
          </w:rPr>
          <w:t>/</w:t>
        </w:r>
      </w:hyperlink>
      <w:r w:rsidRPr="00A96E1F">
        <w:rPr>
          <w:rFonts w:ascii="Arial" w:hAnsi="Arial" w:cs="Arial"/>
          <w:sz w:val="24"/>
          <w:szCs w:val="24"/>
          <w:lang w:val="el-GR"/>
        </w:rPr>
        <w:t xml:space="preserve"> </w:t>
      </w:r>
    </w:p>
    <w:p w14:paraId="1B26934F" w14:textId="799076BF" w:rsidR="00ED02A4" w:rsidRPr="00A96E1F" w:rsidRDefault="00A96E1F" w:rsidP="00A96E1F">
      <w:pPr>
        <w:jc w:val="both"/>
        <w:rPr>
          <w:rFonts w:ascii="Arial" w:hAnsi="Arial" w:cs="Arial"/>
          <w:sz w:val="24"/>
          <w:szCs w:val="24"/>
          <w:lang w:val="el-GR"/>
        </w:rPr>
      </w:pPr>
      <w:r w:rsidRPr="00A96E1F">
        <w:rPr>
          <w:rFonts w:ascii="Arial" w:hAnsi="Arial" w:cs="Arial"/>
          <w:sz w:val="24"/>
          <w:szCs w:val="24"/>
          <w:lang w:val="el-GR"/>
        </w:rPr>
        <w:t>Οι προσφορές  θα πρέπει να συνάδουν πλήρως με τους  όρους  που καθορίζονται στα Έγγραφα του διαγωνισμού.</w:t>
      </w:r>
    </w:p>
    <w:p w14:paraId="2959B0AC" w14:textId="372842E1" w:rsidR="004D3F06" w:rsidRPr="00A96E1F" w:rsidRDefault="00ED02A4" w:rsidP="00A96E1F">
      <w:pPr>
        <w:keepLines/>
        <w:overflowPunct w:val="0"/>
        <w:autoSpaceDE w:val="0"/>
        <w:autoSpaceDN w:val="0"/>
        <w:adjustRightInd w:val="0"/>
        <w:spacing w:after="0" w:line="240" w:lineRule="auto"/>
        <w:jc w:val="both"/>
        <w:textAlignment w:val="baseline"/>
        <w:rPr>
          <w:rFonts w:ascii="Arial" w:hAnsi="Arial" w:cs="Arial"/>
          <w:sz w:val="24"/>
          <w:szCs w:val="24"/>
          <w:lang w:val="el-GR"/>
        </w:rPr>
      </w:pPr>
      <w:r w:rsidRPr="00A96E1F">
        <w:rPr>
          <w:rFonts w:ascii="Arial" w:hAnsi="Arial" w:cs="Arial"/>
          <w:sz w:val="24"/>
          <w:szCs w:val="24"/>
          <w:lang w:val="el-GR"/>
        </w:rPr>
        <w:t>Οι προσφορές πρέπει να</w:t>
      </w:r>
      <w:r w:rsidR="00BB29B0">
        <w:rPr>
          <w:rFonts w:ascii="Arial" w:hAnsi="Arial" w:cs="Arial"/>
          <w:sz w:val="24"/>
          <w:szCs w:val="24"/>
          <w:lang w:val="el-GR"/>
        </w:rPr>
        <w:t xml:space="preserve"> υποβληθούν</w:t>
      </w:r>
      <w:r w:rsidRPr="00A96E1F">
        <w:rPr>
          <w:rFonts w:ascii="Arial" w:hAnsi="Arial" w:cs="Arial"/>
          <w:sz w:val="24"/>
          <w:szCs w:val="24"/>
          <w:lang w:val="el-GR"/>
        </w:rPr>
        <w:t xml:space="preserve"> </w:t>
      </w:r>
      <w:r w:rsidR="00A96E1F" w:rsidRPr="00A96E1F">
        <w:rPr>
          <w:rFonts w:ascii="Arial" w:eastAsia="Times New Roman" w:hAnsi="Arial" w:cs="Arial"/>
          <w:sz w:val="24"/>
          <w:szCs w:val="24"/>
          <w:lang w:val="el-GR"/>
        </w:rPr>
        <w:t>στο κιβώτιο προσφορών της Αναθέτουσας Αρχής στη διεύθυνση Πλατεία Γεροσκήπου  Τ.Θ. 63015 ,8210  Γεροσκήπου,</w:t>
      </w:r>
      <w:r w:rsidRPr="00A96E1F">
        <w:rPr>
          <w:rFonts w:ascii="Arial" w:hAnsi="Arial" w:cs="Arial"/>
          <w:color w:val="000000" w:themeColor="text1"/>
          <w:sz w:val="24"/>
          <w:szCs w:val="24"/>
          <w:lang w:val="el-GR"/>
        </w:rPr>
        <w:t xml:space="preserve"> </w:t>
      </w:r>
      <w:r w:rsidRPr="00A96E1F">
        <w:rPr>
          <w:rFonts w:ascii="Arial" w:hAnsi="Arial" w:cs="Arial"/>
          <w:sz w:val="24"/>
          <w:szCs w:val="24"/>
          <w:lang w:val="el-GR"/>
        </w:rPr>
        <w:t>το αργότερο μέχρι</w:t>
      </w:r>
      <w:r w:rsidRPr="00A96E1F">
        <w:rPr>
          <w:rFonts w:ascii="Arial" w:hAnsi="Arial" w:cs="Arial"/>
          <w:b/>
          <w:bCs/>
          <w:sz w:val="24"/>
          <w:szCs w:val="24"/>
          <w:lang w:val="el-GR"/>
        </w:rPr>
        <w:t xml:space="preserve"> </w:t>
      </w:r>
      <w:r w:rsidRPr="00A96E1F">
        <w:rPr>
          <w:rFonts w:ascii="Arial" w:hAnsi="Arial" w:cs="Arial"/>
          <w:sz w:val="24"/>
          <w:szCs w:val="24"/>
          <w:lang w:val="el-GR"/>
        </w:rPr>
        <w:t>την</w:t>
      </w:r>
      <w:r w:rsidRPr="00A96E1F">
        <w:rPr>
          <w:rFonts w:ascii="Arial" w:hAnsi="Arial" w:cs="Arial"/>
          <w:b/>
          <w:bCs/>
          <w:sz w:val="24"/>
          <w:szCs w:val="24"/>
          <w:lang w:val="el-GR"/>
        </w:rPr>
        <w:t xml:space="preserve"> Π</w:t>
      </w:r>
      <w:r w:rsidR="00A96E1F" w:rsidRPr="00A96E1F">
        <w:rPr>
          <w:rFonts w:ascii="Arial" w:hAnsi="Arial" w:cs="Arial"/>
          <w:b/>
          <w:bCs/>
          <w:sz w:val="24"/>
          <w:szCs w:val="24"/>
          <w:lang w:val="el-GR"/>
        </w:rPr>
        <w:t>έμπτη 2</w:t>
      </w:r>
      <w:r w:rsidRPr="00A96E1F">
        <w:rPr>
          <w:rFonts w:ascii="Arial" w:hAnsi="Arial" w:cs="Arial"/>
          <w:b/>
          <w:bCs/>
          <w:sz w:val="24"/>
          <w:szCs w:val="24"/>
          <w:lang w:val="el-GR"/>
        </w:rPr>
        <w:t xml:space="preserve"> Ιου</w:t>
      </w:r>
      <w:r w:rsidR="00A96E1F" w:rsidRPr="00A96E1F">
        <w:rPr>
          <w:rFonts w:ascii="Arial" w:hAnsi="Arial" w:cs="Arial"/>
          <w:b/>
          <w:bCs/>
          <w:sz w:val="24"/>
          <w:szCs w:val="24"/>
          <w:lang w:val="el-GR"/>
        </w:rPr>
        <w:t>λ</w:t>
      </w:r>
      <w:r w:rsidRPr="00A96E1F">
        <w:rPr>
          <w:rFonts w:ascii="Arial" w:hAnsi="Arial" w:cs="Arial"/>
          <w:b/>
          <w:bCs/>
          <w:sz w:val="24"/>
          <w:szCs w:val="24"/>
          <w:lang w:val="el-GR"/>
        </w:rPr>
        <w:t>ίου 202</w:t>
      </w:r>
      <w:r w:rsidR="00A96E1F" w:rsidRPr="00A96E1F">
        <w:rPr>
          <w:rFonts w:ascii="Arial" w:hAnsi="Arial" w:cs="Arial"/>
          <w:b/>
          <w:bCs/>
          <w:sz w:val="24"/>
          <w:szCs w:val="24"/>
          <w:lang w:val="el-GR"/>
        </w:rPr>
        <w:t>6</w:t>
      </w:r>
      <w:r w:rsidRPr="00A96E1F">
        <w:rPr>
          <w:rFonts w:ascii="Arial" w:hAnsi="Arial" w:cs="Arial"/>
          <w:b/>
          <w:bCs/>
          <w:sz w:val="24"/>
          <w:szCs w:val="24"/>
          <w:lang w:val="el-GR"/>
        </w:rPr>
        <w:t xml:space="preserve"> και</w:t>
      </w:r>
      <w:r w:rsidR="00A96E1F" w:rsidRPr="00A96E1F">
        <w:rPr>
          <w:rFonts w:ascii="Arial" w:hAnsi="Arial" w:cs="Arial"/>
          <w:b/>
          <w:bCs/>
          <w:sz w:val="24"/>
          <w:szCs w:val="24"/>
          <w:lang w:val="el-GR"/>
        </w:rPr>
        <w:t xml:space="preserve"> </w:t>
      </w:r>
      <w:r w:rsidRPr="00A96E1F">
        <w:rPr>
          <w:rFonts w:ascii="Arial" w:hAnsi="Arial" w:cs="Arial"/>
          <w:b/>
          <w:bCs/>
          <w:sz w:val="24"/>
          <w:szCs w:val="24"/>
          <w:lang w:val="el-GR"/>
        </w:rPr>
        <w:t>ώρα 1</w:t>
      </w:r>
      <w:r w:rsidR="00A96E1F" w:rsidRPr="00A96E1F">
        <w:rPr>
          <w:rFonts w:ascii="Arial" w:hAnsi="Arial" w:cs="Arial"/>
          <w:b/>
          <w:bCs/>
          <w:sz w:val="24"/>
          <w:szCs w:val="24"/>
          <w:lang w:val="el-GR"/>
        </w:rPr>
        <w:t>2</w:t>
      </w:r>
      <w:r w:rsidRPr="00A96E1F">
        <w:rPr>
          <w:rFonts w:ascii="Arial" w:hAnsi="Arial" w:cs="Arial"/>
          <w:b/>
          <w:bCs/>
          <w:sz w:val="24"/>
          <w:szCs w:val="24"/>
          <w:lang w:val="el-GR"/>
        </w:rPr>
        <w:t>:00</w:t>
      </w:r>
      <w:r w:rsidR="00A96E1F" w:rsidRPr="00A96E1F">
        <w:rPr>
          <w:rFonts w:ascii="Arial" w:hAnsi="Arial" w:cs="Arial"/>
          <w:b/>
          <w:bCs/>
          <w:sz w:val="24"/>
          <w:szCs w:val="24"/>
          <w:lang w:val="el-GR"/>
        </w:rPr>
        <w:t xml:space="preserve"> το μεσημέρι.</w:t>
      </w:r>
    </w:p>
    <w:p w14:paraId="70DB71C0" w14:textId="77777777" w:rsidR="004D3F06" w:rsidRPr="003B293B" w:rsidRDefault="004D3F06" w:rsidP="004D3F06">
      <w:pPr>
        <w:pStyle w:val="NormalWeb"/>
        <w:spacing w:before="0" w:beforeAutospacing="0" w:after="150" w:afterAutospacing="0"/>
        <w:ind w:left="372"/>
        <w:jc w:val="center"/>
        <w:rPr>
          <w:rFonts w:ascii="Arial" w:eastAsiaTheme="minorHAnsi" w:hAnsi="Arial" w:cs="Arial"/>
          <w:sz w:val="26"/>
          <w:szCs w:val="26"/>
          <w:lang w:val="el-GR"/>
        </w:rPr>
      </w:pPr>
    </w:p>
    <w:p w14:paraId="2DA7C697" w14:textId="77777777" w:rsidR="00E11C48" w:rsidRPr="003B293B" w:rsidRDefault="00E11C48" w:rsidP="005465F5">
      <w:pPr>
        <w:jc w:val="both"/>
        <w:rPr>
          <w:rFonts w:ascii="Arial" w:hAnsi="Arial" w:cs="Arial"/>
          <w:sz w:val="26"/>
          <w:szCs w:val="26"/>
          <w:lang w:val="el-GR"/>
        </w:rPr>
      </w:pPr>
    </w:p>
    <w:sectPr w:rsidR="00E11C48" w:rsidRPr="003B29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F06"/>
    <w:rsid w:val="0009250E"/>
    <w:rsid w:val="000F1094"/>
    <w:rsid w:val="00195697"/>
    <w:rsid w:val="001C4F91"/>
    <w:rsid w:val="00257175"/>
    <w:rsid w:val="002A373D"/>
    <w:rsid w:val="002D0BA2"/>
    <w:rsid w:val="002D56A1"/>
    <w:rsid w:val="002F703F"/>
    <w:rsid w:val="00321DFB"/>
    <w:rsid w:val="00347ECE"/>
    <w:rsid w:val="00386D3C"/>
    <w:rsid w:val="003B293B"/>
    <w:rsid w:val="004772AC"/>
    <w:rsid w:val="00477FB3"/>
    <w:rsid w:val="004966DE"/>
    <w:rsid w:val="004D3F06"/>
    <w:rsid w:val="00516741"/>
    <w:rsid w:val="00544B3E"/>
    <w:rsid w:val="005465F5"/>
    <w:rsid w:val="00631188"/>
    <w:rsid w:val="006A32F5"/>
    <w:rsid w:val="006C1098"/>
    <w:rsid w:val="006E37F3"/>
    <w:rsid w:val="00730D3E"/>
    <w:rsid w:val="00773A54"/>
    <w:rsid w:val="0078197F"/>
    <w:rsid w:val="00803DE2"/>
    <w:rsid w:val="00813043"/>
    <w:rsid w:val="00884828"/>
    <w:rsid w:val="008A1B2E"/>
    <w:rsid w:val="008E5638"/>
    <w:rsid w:val="00985AE7"/>
    <w:rsid w:val="009A39A7"/>
    <w:rsid w:val="00A069FA"/>
    <w:rsid w:val="00A1576B"/>
    <w:rsid w:val="00A756B2"/>
    <w:rsid w:val="00A96E1F"/>
    <w:rsid w:val="00B741CB"/>
    <w:rsid w:val="00B82D59"/>
    <w:rsid w:val="00BB29B0"/>
    <w:rsid w:val="00C150E2"/>
    <w:rsid w:val="00D337AD"/>
    <w:rsid w:val="00D52F23"/>
    <w:rsid w:val="00D568A6"/>
    <w:rsid w:val="00D6035D"/>
    <w:rsid w:val="00DA19D1"/>
    <w:rsid w:val="00DB60CD"/>
    <w:rsid w:val="00DF6723"/>
    <w:rsid w:val="00E11C48"/>
    <w:rsid w:val="00E95445"/>
    <w:rsid w:val="00EC7896"/>
    <w:rsid w:val="00ED02A4"/>
    <w:rsid w:val="00EE3787"/>
    <w:rsid w:val="00F21D3C"/>
    <w:rsid w:val="00F43D66"/>
    <w:rsid w:val="00F86101"/>
    <w:rsid w:val="00FE0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60013"/>
  <w15:docId w15:val="{64109C81-6B2E-4398-AC76-5DBEEABE7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D3F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D3F06"/>
  </w:style>
  <w:style w:type="character" w:styleId="Strong">
    <w:name w:val="Strong"/>
    <w:basedOn w:val="DefaultParagraphFont"/>
    <w:uiPriority w:val="22"/>
    <w:qFormat/>
    <w:rsid w:val="004D3F06"/>
    <w:rPr>
      <w:b/>
      <w:bCs/>
    </w:rPr>
  </w:style>
  <w:style w:type="paragraph" w:styleId="BalloonText">
    <w:name w:val="Balloon Text"/>
    <w:basedOn w:val="Normal"/>
    <w:link w:val="BalloonTextChar"/>
    <w:uiPriority w:val="99"/>
    <w:semiHidden/>
    <w:unhideWhenUsed/>
    <w:rsid w:val="005465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5F5"/>
    <w:rPr>
      <w:rFonts w:ascii="Segoe UI" w:hAnsi="Segoe UI" w:cs="Segoe UI"/>
      <w:sz w:val="18"/>
      <w:szCs w:val="18"/>
    </w:rPr>
  </w:style>
  <w:style w:type="character" w:styleId="Hyperlink">
    <w:name w:val="Hyperlink"/>
    <w:basedOn w:val="DefaultParagraphFont"/>
    <w:uiPriority w:val="99"/>
    <w:unhideWhenUsed/>
    <w:rsid w:val="003B293B"/>
    <w:rPr>
      <w:color w:val="0563C1" w:themeColor="hyperlink"/>
      <w:u w:val="single"/>
    </w:rPr>
  </w:style>
  <w:style w:type="character" w:styleId="UnresolvedMention">
    <w:name w:val="Unresolved Mention"/>
    <w:basedOn w:val="DefaultParagraphFont"/>
    <w:uiPriority w:val="99"/>
    <w:semiHidden/>
    <w:unhideWhenUsed/>
    <w:rsid w:val="003B29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032441">
      <w:bodyDiv w:val="1"/>
      <w:marLeft w:val="0"/>
      <w:marRight w:val="0"/>
      <w:marTop w:val="0"/>
      <w:marBottom w:val="0"/>
      <w:divBdr>
        <w:top w:val="none" w:sz="0" w:space="0" w:color="auto"/>
        <w:left w:val="none" w:sz="0" w:space="0" w:color="auto"/>
        <w:bottom w:val="none" w:sz="0" w:space="0" w:color="auto"/>
        <w:right w:val="none" w:sz="0" w:space="0" w:color="auto"/>
      </w:divBdr>
    </w:div>
    <w:div w:id="132967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ierokipia.org.cy/"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152</Words>
  <Characters>826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Kostas Anastasiadis</dc:creator>
  <cp:lastModifiedBy>Christos Stylianides</cp:lastModifiedBy>
  <cp:revision>2</cp:revision>
  <cp:lastPrinted>2025-02-24T06:32:00Z</cp:lastPrinted>
  <dcterms:created xsi:type="dcterms:W3CDTF">2026-06-15T11:51:00Z</dcterms:created>
  <dcterms:modified xsi:type="dcterms:W3CDTF">2026-06-15T11:51:00Z</dcterms:modified>
</cp:coreProperties>
</file>